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F" w:rsidRDefault="0043453F">
      <w:pPr>
        <w:pStyle w:val="CM5"/>
        <w:framePr w:w="596" w:wrap="auto" w:vAnchor="page" w:hAnchor="page" w:x="1702" w:y="706"/>
        <w:rPr>
          <w:color w:val="000000"/>
          <w:sz w:val="4"/>
          <w:szCs w:val="4"/>
        </w:rPr>
      </w:pPr>
      <w:proofErr w:type="spellStart"/>
      <w:r>
        <w:rPr>
          <w:color w:val="000000"/>
          <w:sz w:val="4"/>
          <w:szCs w:val="4"/>
        </w:rPr>
        <w:t>as</w:t>
      </w:r>
      <w:proofErr w:type="spellEnd"/>
      <w:r>
        <w:rPr>
          <w:color w:val="000000"/>
          <w:sz w:val="4"/>
          <w:szCs w:val="4"/>
        </w:rPr>
        <w:t xml:space="preserve"> </w:t>
      </w:r>
    </w:p>
    <w:p w:rsidR="0043453F" w:rsidRDefault="006E0BFF">
      <w:pPr>
        <w:pStyle w:val="Default"/>
        <w:framePr w:w="8944" w:wrap="auto" w:vAnchor="page" w:hAnchor="page" w:x="1775" w:y="863"/>
        <w:spacing w:line="276" w:lineRule="atLeast"/>
        <w:jc w:val="center"/>
        <w:rPr>
          <w:sz w:val="23"/>
          <w:szCs w:val="23"/>
        </w:rPr>
      </w:pPr>
      <w:r w:rsidRPr="006E0BFF"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31.25pt;height:54pt;visibility:visible">
            <v:imagedata r:id="rId4" o:title=""/>
          </v:shape>
        </w:pict>
      </w:r>
      <w:r w:rsidR="0043453F">
        <w:rPr>
          <w:sz w:val="23"/>
          <w:szCs w:val="23"/>
        </w:rPr>
        <w:t xml:space="preserve">ÉMI ÉPÍTÉSÜGYI MINŐSÉGELLENŐRZŐ INNOVÁCIÓS NONPROFIT KORLÁTOLT FELELŐSSÉGŰ TÁRSASÁG H-1113 Budapest, Diószegi út 37. Levélcím: H-1518 Budapest, </w:t>
      </w:r>
      <w:proofErr w:type="spellStart"/>
      <w:proofErr w:type="gramStart"/>
      <w:r w:rsidR="0043453F">
        <w:rPr>
          <w:sz w:val="23"/>
          <w:szCs w:val="23"/>
        </w:rPr>
        <w:t>Pf</w:t>
      </w:r>
      <w:proofErr w:type="spellEnd"/>
      <w:r w:rsidR="0043453F">
        <w:rPr>
          <w:sz w:val="23"/>
          <w:szCs w:val="23"/>
        </w:rPr>
        <w:t xml:space="preserve"> :</w:t>
      </w:r>
      <w:proofErr w:type="gramEnd"/>
      <w:r w:rsidR="0043453F">
        <w:rPr>
          <w:sz w:val="23"/>
          <w:szCs w:val="23"/>
        </w:rPr>
        <w:t xml:space="preserve"> 69. </w:t>
      </w:r>
    </w:p>
    <w:p w:rsidR="0043453F" w:rsidRDefault="0043453F">
      <w:pPr>
        <w:pStyle w:val="Default"/>
        <w:framePr w:w="3308" w:wrap="auto" w:vAnchor="page" w:hAnchor="page" w:x="1768" w:y="2041"/>
        <w:rPr>
          <w:sz w:val="11"/>
          <w:szCs w:val="11"/>
        </w:rPr>
      </w:pPr>
      <w:r>
        <w:rPr>
          <w:rFonts w:ascii="Arial" w:hAnsi="Arial" w:cs="Arial"/>
          <w:sz w:val="11"/>
          <w:szCs w:val="11"/>
        </w:rPr>
        <w:t>Építésügyi Minőségellenőrző Innovációs Nonprofit Kft</w:t>
      </w:r>
      <w:r>
        <w:rPr>
          <w:sz w:val="11"/>
          <w:szCs w:val="11"/>
        </w:rPr>
        <w:t xml:space="preserve">. </w:t>
      </w:r>
    </w:p>
    <w:p w:rsidR="0043453F" w:rsidRDefault="0043453F">
      <w:pPr>
        <w:pStyle w:val="CM5"/>
        <w:framePr w:w="4875" w:wrap="auto" w:vAnchor="page" w:hAnchor="page" w:x="5249" w:y="1995"/>
        <w:spacing w:line="268" w:lineRule="atLeast"/>
        <w:rPr>
          <w:color w:val="000000"/>
          <w:sz w:val="23"/>
          <w:szCs w:val="23"/>
        </w:rPr>
      </w:pPr>
    </w:p>
    <w:p w:rsidR="0043453F" w:rsidRDefault="0043453F">
      <w:pPr>
        <w:pStyle w:val="Default"/>
        <w:framePr w:w="8725" w:wrap="auto" w:vAnchor="page" w:hAnchor="page" w:x="1857" w:y="2640"/>
        <w:spacing w:line="183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ÉMI NON-PROFIT LIMITED LIABILITY COMPANY FOR QUALITY CONTROL AND INNOVATION IN BUILDING ÉMI SOCIÉTÉ Á BUT NON LUCRATIF POUR LE CONTRÔLE DE QUALITÉ ET L'INNOVATION DU BÂTIMENT, RESPONSABILITÉ LIMITÉE </w:t>
      </w:r>
      <w:r>
        <w:rPr>
          <w:sz w:val="14"/>
          <w:szCs w:val="14"/>
          <w:u w:val="single"/>
        </w:rPr>
        <w:t xml:space="preserve">ÉMI NON-PROFIT GESELLSCHAFT FÜR QUALITÄTSKONTROLLE UND INNOVATION IM BAUWESEN MIT BESCHRÄNKTER HAFTUNG </w:t>
      </w:r>
    </w:p>
    <w:p w:rsidR="0043453F" w:rsidRDefault="0043453F">
      <w:pPr>
        <w:pStyle w:val="CM1"/>
        <w:framePr w:w="2333" w:wrap="auto" w:vAnchor="page" w:hAnchor="page" w:x="1702" w:y="3444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A-206 / 2008-I </w:t>
      </w:r>
    </w:p>
    <w:p w:rsidR="005019F3" w:rsidRDefault="005019F3" w:rsidP="005019F3">
      <w:pPr>
        <w:pStyle w:val="CM6"/>
        <w:framePr w:w="3835" w:wrap="auto" w:vAnchor="page" w:hAnchor="page" w:x="4942" w:y="6305"/>
        <w:spacing w:line="276" w:lineRule="atLeast"/>
        <w:rPr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külső</w:t>
      </w:r>
      <w:proofErr w:type="gramEnd"/>
      <w:r>
        <w:rPr>
          <w:b/>
          <w:bCs/>
          <w:color w:val="000000"/>
          <w:sz w:val="23"/>
          <w:szCs w:val="23"/>
        </w:rPr>
        <w:t xml:space="preserve"> és belső teherhordó falszerkezetek, válaszfalak- és  födémszerkezetek elemkészletei  </w:t>
      </w:r>
    </w:p>
    <w:p w:rsidR="00D148BA" w:rsidRDefault="00D148BA" w:rsidP="00D148BA">
      <w:pPr>
        <w:pStyle w:val="Default"/>
        <w:rPr>
          <w:sz w:val="36"/>
          <w:szCs w:val="36"/>
        </w:rPr>
      </w:pPr>
    </w:p>
    <w:p w:rsidR="00D148BA" w:rsidRDefault="00D148BA" w:rsidP="00D148BA">
      <w:pPr>
        <w:pStyle w:val="Default"/>
        <w:jc w:val="center"/>
        <w:rPr>
          <w:sz w:val="36"/>
          <w:szCs w:val="36"/>
        </w:rPr>
      </w:pPr>
    </w:p>
    <w:p w:rsidR="00A8232E" w:rsidRPr="00EF7C3E" w:rsidRDefault="00A8232E" w:rsidP="00EF7C3E">
      <w:pPr>
        <w:pStyle w:val="CM3"/>
        <w:framePr w:w="9647" w:h="965" w:hRule="exact" w:wrap="auto" w:vAnchor="page" w:hAnchor="page" w:x="1702" w:y="9905"/>
        <w:rPr>
          <w:b/>
          <w:bCs/>
          <w:color w:val="000000"/>
          <w:sz w:val="23"/>
          <w:szCs w:val="23"/>
        </w:rPr>
      </w:pPr>
      <w:proofErr w:type="spellStart"/>
      <w:r w:rsidRPr="00EF7C3E">
        <w:rPr>
          <w:b/>
          <w:bCs/>
          <w:color w:val="000000"/>
          <w:sz w:val="23"/>
          <w:szCs w:val="23"/>
        </w:rPr>
        <w:t>MADAFA-Ház</w:t>
      </w:r>
      <w:proofErr w:type="spellEnd"/>
      <w:r w:rsidRPr="00EF7C3E">
        <w:rPr>
          <w:b/>
          <w:bCs/>
          <w:color w:val="000000"/>
          <w:sz w:val="23"/>
          <w:szCs w:val="23"/>
        </w:rPr>
        <w:t xml:space="preserve"> Kft</w:t>
      </w:r>
    </w:p>
    <w:p w:rsidR="00A8232E" w:rsidRPr="00EF7C3E" w:rsidRDefault="00A8232E" w:rsidP="00EF7C3E">
      <w:pPr>
        <w:pStyle w:val="Default"/>
        <w:framePr w:w="9647" w:h="965" w:hRule="exact" w:wrap="auto" w:vAnchor="page" w:hAnchor="page" w:x="1702" w:y="9905"/>
        <w:rPr>
          <w:b/>
        </w:rPr>
      </w:pPr>
      <w:r w:rsidRPr="00EF7C3E">
        <w:rPr>
          <w:b/>
        </w:rPr>
        <w:t>4564 Nyírmada Rákóczi út 7. a KÖHE tagja és</w:t>
      </w:r>
    </w:p>
    <w:p w:rsidR="00A8232E" w:rsidRPr="00EF7C3E" w:rsidRDefault="00A8232E" w:rsidP="00EF7C3E">
      <w:pPr>
        <w:pStyle w:val="CM6"/>
        <w:framePr w:w="9647" w:h="965" w:hRule="exact" w:wrap="auto" w:vAnchor="page" w:hAnchor="page" w:x="1702" w:y="9905"/>
        <w:spacing w:line="276" w:lineRule="atLeast"/>
        <w:rPr>
          <w:color w:val="000000"/>
          <w:sz w:val="23"/>
          <w:szCs w:val="23"/>
        </w:rPr>
      </w:pPr>
      <w:proofErr w:type="gramStart"/>
      <w:r w:rsidRPr="00EF7C3E">
        <w:rPr>
          <w:b/>
          <w:color w:val="000000"/>
          <w:sz w:val="23"/>
          <w:szCs w:val="23"/>
        </w:rPr>
        <w:t>mint</w:t>
      </w:r>
      <w:proofErr w:type="gramEnd"/>
      <w:r w:rsidRPr="00EF7C3E">
        <w:rPr>
          <w:b/>
          <w:color w:val="000000"/>
          <w:sz w:val="23"/>
          <w:szCs w:val="23"/>
        </w:rPr>
        <w:t xml:space="preserve"> az ÉME jogosultja</w:t>
      </w:r>
    </w:p>
    <w:p w:rsidR="0043453F" w:rsidRDefault="0043453F" w:rsidP="00D148BA">
      <w:pPr>
        <w:pStyle w:val="Default"/>
        <w:jc w:val="center"/>
        <w:rPr>
          <w:sz w:val="36"/>
          <w:szCs w:val="36"/>
        </w:rPr>
      </w:pPr>
    </w:p>
    <w:p w:rsidR="0043453F" w:rsidRDefault="0043453F">
      <w:pPr>
        <w:pStyle w:val="CM2"/>
        <w:framePr w:w="6394" w:wrap="auto" w:vAnchor="page" w:hAnchor="page" w:x="3401" w:y="433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ÉPÍTŐIPARI MŰSZAKI ENGEDÉLY </w:t>
      </w:r>
    </w:p>
    <w:p w:rsidR="00D148BA" w:rsidRDefault="00D148BA" w:rsidP="00D148BA">
      <w:pPr>
        <w:pStyle w:val="Default"/>
        <w:framePr w:w="6394" w:wrap="auto" w:vAnchor="page" w:hAnchor="page" w:x="3401" w:y="4333"/>
      </w:pPr>
    </w:p>
    <w:p w:rsidR="00D148BA" w:rsidRPr="00D148BA" w:rsidRDefault="00D148BA" w:rsidP="00D148BA">
      <w:pPr>
        <w:pStyle w:val="Default"/>
        <w:framePr w:w="6394" w:wrap="auto" w:vAnchor="page" w:hAnchor="page" w:x="3401" w:y="4333"/>
        <w:jc w:val="center"/>
        <w:rPr>
          <w:b/>
          <w:sz w:val="32"/>
          <w:szCs w:val="32"/>
        </w:rPr>
      </w:pPr>
      <w:r w:rsidRPr="00D148BA">
        <w:rPr>
          <w:b/>
          <w:sz w:val="32"/>
          <w:szCs w:val="32"/>
        </w:rPr>
        <w:t>ÉME</w:t>
      </w:r>
    </w:p>
    <w:p w:rsidR="0043453F" w:rsidRDefault="0043453F" w:rsidP="005019F3">
      <w:pPr>
        <w:pStyle w:val="CM5"/>
        <w:framePr w:w="9049" w:wrap="auto" w:vAnchor="page" w:hAnchor="page" w:x="1772" w:y="5657"/>
        <w:spacing w:line="276" w:lineRule="atLeast"/>
        <w:ind w:left="2880" w:hanging="288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 termék megnevezése: </w:t>
      </w:r>
      <w:r>
        <w:rPr>
          <w:b/>
          <w:bCs/>
          <w:color w:val="000000"/>
          <w:sz w:val="23"/>
          <w:szCs w:val="23"/>
        </w:rPr>
        <w:tab/>
        <w:t>Helyszínen szerelt, vagy üzemben gyártott és forgalmazott</w:t>
      </w:r>
      <w:proofErr w:type="gramStart"/>
      <w:r>
        <w:rPr>
          <w:b/>
          <w:bCs/>
          <w:color w:val="000000"/>
          <w:sz w:val="23"/>
          <w:szCs w:val="23"/>
        </w:rPr>
        <w:t xml:space="preserve">, </w:t>
      </w:r>
      <w:r w:rsidR="005019F3">
        <w:rPr>
          <w:b/>
          <w:bCs/>
          <w:color w:val="00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>favázas</w:t>
      </w:r>
      <w:proofErr w:type="gramEnd"/>
      <w:r>
        <w:rPr>
          <w:b/>
          <w:bCs/>
          <w:color w:val="000000"/>
          <w:sz w:val="23"/>
          <w:szCs w:val="23"/>
        </w:rPr>
        <w:t xml:space="preserve"> épületek</w:t>
      </w:r>
      <w:r w:rsidR="005019F3">
        <w:rPr>
          <w:b/>
          <w:bCs/>
          <w:color w:val="000000"/>
          <w:sz w:val="23"/>
          <w:szCs w:val="23"/>
        </w:rPr>
        <w:t>, rönk és gerenda boronafalas szerkezetek</w:t>
      </w:r>
      <w:r>
        <w:rPr>
          <w:b/>
          <w:bCs/>
          <w:color w:val="000000"/>
          <w:sz w:val="23"/>
          <w:szCs w:val="23"/>
        </w:rPr>
        <w:t xml:space="preserve">  </w:t>
      </w:r>
    </w:p>
    <w:p w:rsidR="0043453F" w:rsidRDefault="0043453F">
      <w:pPr>
        <w:pStyle w:val="CM6"/>
        <w:framePr w:w="9111" w:wrap="auto" w:vAnchor="page" w:hAnchor="page" w:x="1772" w:y="7673"/>
        <w:spacing w:line="27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 termék tervezett Jelen dokumentumban megadott követelményeknek, illetve felhasználási területe: alkalmazási feltételeknek megfelelő épületek szerkezetei  </w:t>
      </w:r>
    </w:p>
    <w:p w:rsidR="0043453F" w:rsidRPr="00EF7C3E" w:rsidRDefault="0043453F">
      <w:pPr>
        <w:pStyle w:val="CM3"/>
        <w:framePr w:w="8323" w:wrap="auto" w:vAnchor="page" w:hAnchor="page" w:x="1772" w:y="8795"/>
        <w:rPr>
          <w:color w:val="000000"/>
          <w:sz w:val="23"/>
          <w:szCs w:val="23"/>
        </w:rPr>
      </w:pPr>
      <w:r w:rsidRPr="00EF7C3E">
        <w:rPr>
          <w:bCs/>
          <w:color w:val="000000"/>
          <w:sz w:val="23"/>
          <w:szCs w:val="23"/>
        </w:rPr>
        <w:t>Kérelmező K</w:t>
      </w:r>
      <w:proofErr w:type="gramStart"/>
      <w:r w:rsidRPr="00EF7C3E">
        <w:rPr>
          <w:bCs/>
          <w:color w:val="000000"/>
          <w:sz w:val="23"/>
          <w:szCs w:val="23"/>
        </w:rPr>
        <w:t>.Ö</w:t>
      </w:r>
      <w:proofErr w:type="gramEnd"/>
      <w:r w:rsidRPr="00EF7C3E">
        <w:rPr>
          <w:bCs/>
          <w:color w:val="000000"/>
          <w:sz w:val="23"/>
          <w:szCs w:val="23"/>
        </w:rPr>
        <w:t>.H.E. Könnyűszerkezetes Házépítők Egyesülése (rendszergazda)</w:t>
      </w:r>
      <w:proofErr w:type="gramStart"/>
      <w:r w:rsidRPr="00EF7C3E">
        <w:rPr>
          <w:bCs/>
          <w:color w:val="000000"/>
          <w:sz w:val="23"/>
          <w:szCs w:val="23"/>
        </w:rPr>
        <w:t>:  6800</w:t>
      </w:r>
      <w:proofErr w:type="gramEnd"/>
      <w:r w:rsidRPr="00EF7C3E">
        <w:rPr>
          <w:bCs/>
          <w:color w:val="000000"/>
          <w:sz w:val="23"/>
          <w:szCs w:val="23"/>
        </w:rPr>
        <w:t xml:space="preserve"> Hódmezővásárhely, </w:t>
      </w:r>
      <w:proofErr w:type="spellStart"/>
      <w:r w:rsidRPr="00EF7C3E">
        <w:rPr>
          <w:bCs/>
          <w:color w:val="000000"/>
          <w:sz w:val="23"/>
          <w:szCs w:val="23"/>
        </w:rPr>
        <w:t>Fári</w:t>
      </w:r>
      <w:proofErr w:type="spellEnd"/>
      <w:r w:rsidRPr="00EF7C3E">
        <w:rPr>
          <w:bCs/>
          <w:color w:val="000000"/>
          <w:sz w:val="23"/>
          <w:szCs w:val="23"/>
        </w:rPr>
        <w:t xml:space="preserve"> u. 28.</w:t>
      </w:r>
    </w:p>
    <w:p w:rsidR="0043453F" w:rsidRDefault="0043453F">
      <w:pPr>
        <w:pStyle w:val="CM3"/>
        <w:framePr w:w="3162" w:wrap="auto" w:vAnchor="page" w:hAnchor="page" w:x="1772" w:y="9349"/>
        <w:rPr>
          <w:color w:val="000000"/>
          <w:sz w:val="23"/>
          <w:szCs w:val="23"/>
        </w:rPr>
      </w:pPr>
    </w:p>
    <w:p w:rsidR="0043453F" w:rsidRDefault="0043453F">
      <w:pPr>
        <w:pStyle w:val="CM6"/>
        <w:framePr w:w="6469" w:wrap="auto" w:vAnchor="page" w:hAnchor="page" w:x="1772" w:y="10853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termék ÉMI Kht. </w:t>
      </w:r>
      <w:r>
        <w:rPr>
          <w:b/>
          <w:bCs/>
          <w:color w:val="000000"/>
          <w:sz w:val="23"/>
          <w:szCs w:val="23"/>
        </w:rPr>
        <w:t xml:space="preserve">favázas szerkezetek (SZRJ: 3.1.3.) </w:t>
      </w:r>
      <w:r>
        <w:rPr>
          <w:color w:val="000000"/>
          <w:sz w:val="23"/>
          <w:szCs w:val="23"/>
        </w:rPr>
        <w:t xml:space="preserve">szakrendi jelzete (SZRJ): </w:t>
      </w:r>
    </w:p>
    <w:p w:rsidR="0043453F" w:rsidRPr="00374E48" w:rsidRDefault="00374E48">
      <w:pPr>
        <w:pStyle w:val="CM4"/>
        <w:framePr w:w="5664" w:wrap="auto" w:vAnchor="page" w:hAnchor="page" w:x="1772" w:y="11975"/>
        <w:rPr>
          <w:b/>
          <w:color w:val="000000"/>
          <w:sz w:val="23"/>
          <w:szCs w:val="23"/>
        </w:rPr>
      </w:pPr>
      <w:r w:rsidRPr="00374E48">
        <w:rPr>
          <w:b/>
          <w:color w:val="000000"/>
          <w:sz w:val="23"/>
          <w:szCs w:val="23"/>
        </w:rPr>
        <w:t>Érvényes</w:t>
      </w:r>
      <w:proofErr w:type="gramStart"/>
      <w:r w:rsidRPr="00374E48">
        <w:rPr>
          <w:b/>
          <w:color w:val="000000"/>
          <w:sz w:val="23"/>
          <w:szCs w:val="23"/>
        </w:rPr>
        <w:t xml:space="preserve">:        </w:t>
      </w:r>
      <w:r w:rsidR="00DF0D95">
        <w:rPr>
          <w:b/>
          <w:color w:val="000000"/>
          <w:sz w:val="23"/>
          <w:szCs w:val="23"/>
        </w:rPr>
        <w:t xml:space="preserve">             2017.</w:t>
      </w:r>
      <w:proofErr w:type="gramEnd"/>
      <w:r w:rsidR="00DF0D95">
        <w:rPr>
          <w:b/>
          <w:color w:val="000000"/>
          <w:sz w:val="23"/>
          <w:szCs w:val="23"/>
        </w:rPr>
        <w:t xml:space="preserve"> január.30</w:t>
      </w:r>
      <w:r w:rsidRPr="00374E48">
        <w:rPr>
          <w:b/>
          <w:color w:val="000000"/>
          <w:sz w:val="23"/>
          <w:szCs w:val="23"/>
        </w:rPr>
        <w:t>.-ig</w:t>
      </w:r>
    </w:p>
    <w:p w:rsidR="0043453F" w:rsidRDefault="0043453F">
      <w:pPr>
        <w:pStyle w:val="CM6"/>
        <w:framePr w:w="3571" w:wrap="auto" w:vAnchor="page" w:hAnchor="page" w:x="1702" w:y="12647"/>
        <w:spacing w:line="276" w:lineRule="atLeast"/>
        <w:rPr>
          <w:color w:val="000000"/>
          <w:sz w:val="23"/>
          <w:szCs w:val="23"/>
        </w:rPr>
      </w:pPr>
    </w:p>
    <w:p w:rsidR="0043453F" w:rsidRDefault="0043453F" w:rsidP="00D148BA">
      <w:pPr>
        <w:pStyle w:val="CM6"/>
        <w:framePr w:w="8861" w:wrap="auto" w:vAnchor="page" w:hAnchor="page" w:x="2072" w:y="14842"/>
        <w:rPr>
          <w:color w:val="000000"/>
          <w:sz w:val="20"/>
          <w:szCs w:val="20"/>
        </w:rPr>
      </w:pPr>
    </w:p>
    <w:p w:rsidR="0043453F" w:rsidRDefault="0043453F" w:rsidP="00C541DF">
      <w:pPr>
        <w:pStyle w:val="Default"/>
        <w:framePr w:w="9852" w:wrap="auto" w:vAnchor="page" w:hAnchor="page" w:x="1702" w:y="15628"/>
        <w:jc w:val="center"/>
      </w:pPr>
    </w:p>
    <w:sectPr w:rsidR="0043453F" w:rsidSect="0067691F">
      <w:pgSz w:w="11900" w:h="17340"/>
      <w:pgMar w:top="696" w:right="504" w:bottom="940" w:left="147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DA"/>
    <w:rsid w:val="00041782"/>
    <w:rsid w:val="00055BE4"/>
    <w:rsid w:val="00064C96"/>
    <w:rsid w:val="000E7494"/>
    <w:rsid w:val="00170ED8"/>
    <w:rsid w:val="001B0D5B"/>
    <w:rsid w:val="003021DA"/>
    <w:rsid w:val="003375C2"/>
    <w:rsid w:val="00374E48"/>
    <w:rsid w:val="00392161"/>
    <w:rsid w:val="0043453F"/>
    <w:rsid w:val="005019F3"/>
    <w:rsid w:val="0052611C"/>
    <w:rsid w:val="00652D3C"/>
    <w:rsid w:val="0067691F"/>
    <w:rsid w:val="006E0BFF"/>
    <w:rsid w:val="007306E8"/>
    <w:rsid w:val="0091092A"/>
    <w:rsid w:val="009457C6"/>
    <w:rsid w:val="00974D1A"/>
    <w:rsid w:val="00A8232E"/>
    <w:rsid w:val="00B10251"/>
    <w:rsid w:val="00B737C2"/>
    <w:rsid w:val="00C541DF"/>
    <w:rsid w:val="00C548A3"/>
    <w:rsid w:val="00D148BA"/>
    <w:rsid w:val="00DD782E"/>
    <w:rsid w:val="00DF0D95"/>
    <w:rsid w:val="00E27344"/>
    <w:rsid w:val="00EB268F"/>
    <w:rsid w:val="00EF7C3E"/>
    <w:rsid w:val="00FC2110"/>
    <w:rsid w:val="00FD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9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769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7691F"/>
    <w:rPr>
      <w:color w:val="auto"/>
    </w:rPr>
  </w:style>
  <w:style w:type="paragraph" w:customStyle="1" w:styleId="CM1">
    <w:name w:val="CM1"/>
    <w:basedOn w:val="Default"/>
    <w:next w:val="Default"/>
    <w:uiPriority w:val="99"/>
    <w:rsid w:val="0067691F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7691F"/>
    <w:rPr>
      <w:color w:val="auto"/>
    </w:rPr>
  </w:style>
  <w:style w:type="paragraph" w:customStyle="1" w:styleId="CM6">
    <w:name w:val="CM6"/>
    <w:basedOn w:val="Default"/>
    <w:next w:val="Default"/>
    <w:uiPriority w:val="99"/>
    <w:rsid w:val="0067691F"/>
    <w:rPr>
      <w:color w:val="auto"/>
    </w:rPr>
  </w:style>
  <w:style w:type="paragraph" w:customStyle="1" w:styleId="CM3">
    <w:name w:val="CM3"/>
    <w:basedOn w:val="Default"/>
    <w:next w:val="Default"/>
    <w:uiPriority w:val="99"/>
    <w:rsid w:val="0067691F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691F"/>
    <w:pPr>
      <w:spacing w:line="276" w:lineRule="atLeast"/>
    </w:pPr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6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Madafa</dc:creator>
  <cp:lastModifiedBy>user</cp:lastModifiedBy>
  <cp:revision>2</cp:revision>
  <cp:lastPrinted>2011-10-20T06:19:00Z</cp:lastPrinted>
  <dcterms:created xsi:type="dcterms:W3CDTF">2014-01-09T13:01:00Z</dcterms:created>
  <dcterms:modified xsi:type="dcterms:W3CDTF">2014-01-09T13:01:00Z</dcterms:modified>
</cp:coreProperties>
</file>